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C18" w:rsidRPr="00235551" w:rsidRDefault="005E3C18" w:rsidP="00235551">
      <w:pPr>
        <w:rPr>
          <w:sz w:val="48"/>
          <w:szCs w:val="48"/>
        </w:rPr>
      </w:pPr>
    </w:p>
    <w:p w:rsidR="005E3C18" w:rsidRPr="00235551" w:rsidRDefault="00235551" w:rsidP="00235551">
      <w:pPr>
        <w:jc w:val="center"/>
        <w:rPr>
          <w:b/>
          <w:sz w:val="48"/>
          <w:szCs w:val="48"/>
        </w:rPr>
      </w:pPr>
      <w:r w:rsidRPr="00235551">
        <w:rPr>
          <w:b/>
          <w:sz w:val="48"/>
          <w:szCs w:val="48"/>
        </w:rPr>
        <w:t xml:space="preserve">MARÍA DE LOURDES RODRÍGUEZ </w:t>
      </w:r>
      <w:bookmarkStart w:id="0" w:name="_GoBack"/>
      <w:bookmarkEnd w:id="0"/>
      <w:r w:rsidRPr="00235551">
        <w:rPr>
          <w:b/>
          <w:sz w:val="48"/>
          <w:szCs w:val="48"/>
        </w:rPr>
        <w:t>CARRIZALES</w:t>
      </w:r>
    </w:p>
    <w:p w:rsidR="005E3C18" w:rsidRDefault="00235551" w:rsidP="005E3C18">
      <w:pPr>
        <w:jc w:val="both"/>
        <w:rPr>
          <w:sz w:val="32"/>
        </w:rPr>
      </w:pPr>
      <w:r w:rsidRPr="00235551">
        <w:rPr>
          <w:sz w:val="32"/>
        </w:rPr>
        <w:t>Actualmente se desempeña como</w:t>
      </w:r>
      <w:r>
        <w:rPr>
          <w:b/>
          <w:sz w:val="32"/>
        </w:rPr>
        <w:t xml:space="preserve"> </w:t>
      </w:r>
      <w:r w:rsidR="005E3C18">
        <w:rPr>
          <w:sz w:val="32"/>
        </w:rPr>
        <w:t>Coordinadora General de Dirección General para un Desarrollo Integrado Compacto y Eficiente</w:t>
      </w:r>
      <w:r>
        <w:rPr>
          <w:sz w:val="32"/>
        </w:rPr>
        <w:t xml:space="preserve"> de la </w:t>
      </w:r>
      <w:r w:rsidR="005E3C18">
        <w:rPr>
          <w:sz w:val="32"/>
        </w:rPr>
        <w:t>Secretaría de Desarrollo Urbano Sostenible</w:t>
      </w:r>
      <w:r>
        <w:rPr>
          <w:sz w:val="32"/>
        </w:rPr>
        <w:t xml:space="preserve"> del municipio de Monterrey.</w:t>
      </w:r>
    </w:p>
    <w:p w:rsidR="005E3C18" w:rsidRDefault="005E3C18" w:rsidP="005E3C18">
      <w:pPr>
        <w:jc w:val="both"/>
        <w:rPr>
          <w:sz w:val="32"/>
        </w:rPr>
      </w:pPr>
    </w:p>
    <w:p w:rsidR="005E3C18" w:rsidRPr="00235551" w:rsidRDefault="00235551" w:rsidP="005E3C18">
      <w:pPr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Formación Académica:</w:t>
      </w:r>
    </w:p>
    <w:p w:rsidR="005E3C18" w:rsidRDefault="005E3C18" w:rsidP="005E3C18">
      <w:pPr>
        <w:jc w:val="both"/>
        <w:rPr>
          <w:sz w:val="32"/>
        </w:rPr>
      </w:pPr>
      <w:r>
        <w:rPr>
          <w:sz w:val="32"/>
        </w:rPr>
        <w:t>Licenciado en Arquitectura</w:t>
      </w:r>
      <w:r w:rsidR="00235551">
        <w:rPr>
          <w:sz w:val="32"/>
        </w:rPr>
        <w:t xml:space="preserve">, </w:t>
      </w:r>
      <w:r>
        <w:rPr>
          <w:sz w:val="32"/>
        </w:rPr>
        <w:t>Egresada de la Facultad de Arquitectura de la U.A.N.L.  (1991-1996)</w:t>
      </w:r>
    </w:p>
    <w:p w:rsidR="005E3C18" w:rsidRDefault="005E3C18" w:rsidP="005E3C18">
      <w:pPr>
        <w:jc w:val="both"/>
        <w:rPr>
          <w:sz w:val="32"/>
        </w:rPr>
      </w:pPr>
    </w:p>
    <w:p w:rsidR="00235551" w:rsidRDefault="00235551" w:rsidP="005E3C18">
      <w:pPr>
        <w:jc w:val="both"/>
        <w:rPr>
          <w:b/>
          <w:sz w:val="32"/>
          <w:u w:val="single"/>
        </w:rPr>
      </w:pPr>
      <w:r w:rsidRPr="00235551">
        <w:rPr>
          <w:b/>
          <w:sz w:val="32"/>
          <w:u w:val="single"/>
        </w:rPr>
        <w:t>Cursos</w:t>
      </w:r>
    </w:p>
    <w:p w:rsidR="00235551" w:rsidRPr="00235551" w:rsidRDefault="00235551" w:rsidP="00235551">
      <w:pPr>
        <w:jc w:val="both"/>
        <w:rPr>
          <w:sz w:val="32"/>
        </w:rPr>
      </w:pPr>
      <w:r>
        <w:rPr>
          <w:sz w:val="32"/>
        </w:rPr>
        <w:t>•</w:t>
      </w:r>
      <w:r w:rsidRPr="00235551">
        <w:rPr>
          <w:sz w:val="32"/>
        </w:rPr>
        <w:t>Planeación y Ordenamiento Territorial</w:t>
      </w:r>
    </w:p>
    <w:p w:rsidR="00235551" w:rsidRPr="00235551" w:rsidRDefault="00235551" w:rsidP="00235551">
      <w:pPr>
        <w:jc w:val="both"/>
        <w:rPr>
          <w:sz w:val="32"/>
        </w:rPr>
      </w:pPr>
      <w:r>
        <w:rPr>
          <w:sz w:val="32"/>
        </w:rPr>
        <w:t>•</w:t>
      </w:r>
      <w:r w:rsidRPr="00235551">
        <w:rPr>
          <w:sz w:val="32"/>
        </w:rPr>
        <w:t>Capacitación y actualización Aspectos de la Ley de Asentamientos Humanos Ordenamiento Territorial y de Desarrollo Urbano del Estado de Nuevo León.</w:t>
      </w:r>
    </w:p>
    <w:p w:rsidR="00235551" w:rsidRPr="00235551" w:rsidRDefault="00235551" w:rsidP="00235551">
      <w:pPr>
        <w:jc w:val="both"/>
        <w:rPr>
          <w:sz w:val="32"/>
        </w:rPr>
      </w:pPr>
      <w:r>
        <w:rPr>
          <w:sz w:val="32"/>
        </w:rPr>
        <w:t>•</w:t>
      </w:r>
      <w:r w:rsidRPr="00235551">
        <w:rPr>
          <w:sz w:val="32"/>
        </w:rPr>
        <w:t>Fortalecimiento operativo de la Administración del Desarrollo Urbano Municipal</w:t>
      </w:r>
    </w:p>
    <w:p w:rsidR="00235551" w:rsidRDefault="00235551" w:rsidP="00235551">
      <w:pPr>
        <w:jc w:val="both"/>
        <w:rPr>
          <w:sz w:val="32"/>
        </w:rPr>
      </w:pPr>
      <w:r>
        <w:rPr>
          <w:sz w:val="32"/>
        </w:rPr>
        <w:t>•</w:t>
      </w:r>
      <w:r w:rsidRPr="00235551">
        <w:rPr>
          <w:sz w:val="32"/>
        </w:rPr>
        <w:t>Régimen en Propiedad en condómino</w:t>
      </w:r>
    </w:p>
    <w:p w:rsidR="00235551" w:rsidRPr="00235551" w:rsidRDefault="00235551" w:rsidP="00235551">
      <w:pPr>
        <w:jc w:val="both"/>
        <w:rPr>
          <w:b/>
          <w:sz w:val="32"/>
          <w:u w:val="single"/>
        </w:rPr>
      </w:pPr>
    </w:p>
    <w:p w:rsidR="005E3C18" w:rsidRPr="00235551" w:rsidRDefault="005E3C18" w:rsidP="005E3C18">
      <w:pPr>
        <w:jc w:val="both"/>
        <w:rPr>
          <w:b/>
          <w:sz w:val="32"/>
          <w:u w:val="single"/>
        </w:rPr>
      </w:pPr>
      <w:r w:rsidRPr="00235551">
        <w:rPr>
          <w:b/>
          <w:sz w:val="32"/>
          <w:u w:val="single"/>
        </w:rPr>
        <w:t>Experiencia Profesional</w:t>
      </w:r>
    </w:p>
    <w:p w:rsidR="00235551" w:rsidRDefault="005E3C18" w:rsidP="00235551">
      <w:pPr>
        <w:spacing w:line="240" w:lineRule="auto"/>
        <w:jc w:val="both"/>
        <w:rPr>
          <w:sz w:val="32"/>
        </w:rPr>
      </w:pPr>
      <w:r w:rsidRPr="00235551">
        <w:rPr>
          <w:sz w:val="32"/>
        </w:rPr>
        <w:t>Período: septiembre 2022 a enero 2023</w:t>
      </w:r>
    </w:p>
    <w:p w:rsidR="00191CD6" w:rsidRDefault="005E3C18" w:rsidP="00235551">
      <w:pPr>
        <w:spacing w:line="240" w:lineRule="auto"/>
        <w:jc w:val="both"/>
        <w:rPr>
          <w:sz w:val="32"/>
        </w:rPr>
      </w:pPr>
      <w:r w:rsidRPr="00235551">
        <w:rPr>
          <w:sz w:val="32"/>
        </w:rPr>
        <w:lastRenderedPageBreak/>
        <w:t>Lugar: Secretaría de Desarrollo Urbano y Ecología del Municipio de Santa Catarina, N.L.</w:t>
      </w:r>
    </w:p>
    <w:p w:rsidR="00235551" w:rsidRPr="00235551" w:rsidRDefault="00235551" w:rsidP="00235551">
      <w:pPr>
        <w:spacing w:line="240" w:lineRule="auto"/>
        <w:jc w:val="both"/>
        <w:rPr>
          <w:sz w:val="32"/>
        </w:rPr>
      </w:pPr>
    </w:p>
    <w:p w:rsidR="005E3C18" w:rsidRPr="00235551" w:rsidRDefault="005E3C18" w:rsidP="00235551">
      <w:pPr>
        <w:jc w:val="both"/>
        <w:rPr>
          <w:sz w:val="32"/>
        </w:rPr>
      </w:pPr>
      <w:r w:rsidRPr="00235551">
        <w:rPr>
          <w:sz w:val="32"/>
        </w:rPr>
        <w:t xml:space="preserve">Período: marzo 2019 a agosto 2022 </w:t>
      </w:r>
    </w:p>
    <w:p w:rsidR="00191CD6" w:rsidRPr="00235551" w:rsidRDefault="005E3C18" w:rsidP="00235551">
      <w:pPr>
        <w:jc w:val="both"/>
        <w:rPr>
          <w:sz w:val="32"/>
        </w:rPr>
      </w:pPr>
      <w:r w:rsidRPr="00235551">
        <w:rPr>
          <w:sz w:val="32"/>
        </w:rPr>
        <w:t>Lugar: Secretaría de Desarrollo Urbano y Ecología del Municipio de García</w:t>
      </w:r>
      <w:r w:rsidR="00191CD6" w:rsidRPr="00235551">
        <w:rPr>
          <w:sz w:val="32"/>
        </w:rPr>
        <w:t>, N.L.</w:t>
      </w:r>
    </w:p>
    <w:p w:rsidR="00191CD6" w:rsidRPr="00235551" w:rsidRDefault="00191CD6" w:rsidP="00235551">
      <w:pPr>
        <w:jc w:val="both"/>
        <w:rPr>
          <w:sz w:val="32"/>
        </w:rPr>
      </w:pPr>
      <w:r w:rsidRPr="00235551">
        <w:rPr>
          <w:sz w:val="32"/>
        </w:rPr>
        <w:t>Período: mayo 2010 a marzo 2019</w:t>
      </w:r>
    </w:p>
    <w:p w:rsidR="005E3C18" w:rsidRPr="005E3C18" w:rsidRDefault="00191CD6" w:rsidP="005E3C18">
      <w:pPr>
        <w:jc w:val="both"/>
        <w:rPr>
          <w:sz w:val="32"/>
        </w:rPr>
      </w:pPr>
      <w:r w:rsidRPr="00235551">
        <w:rPr>
          <w:sz w:val="32"/>
        </w:rPr>
        <w:t>Lugar: Secretaría de Desarrollo Urbano y Ecología del Municipio de Santa Catarina, N.L.</w:t>
      </w:r>
    </w:p>
    <w:p w:rsidR="00191CD6" w:rsidRPr="00235551" w:rsidRDefault="00191CD6" w:rsidP="00235551">
      <w:pPr>
        <w:jc w:val="both"/>
        <w:rPr>
          <w:sz w:val="32"/>
        </w:rPr>
      </w:pPr>
      <w:r w:rsidRPr="00235551">
        <w:rPr>
          <w:sz w:val="32"/>
        </w:rPr>
        <w:t>Período: julio 2001 a diciembre 2009</w:t>
      </w:r>
    </w:p>
    <w:p w:rsidR="00191CD6" w:rsidRPr="00235551" w:rsidRDefault="00191CD6" w:rsidP="00235551">
      <w:pPr>
        <w:jc w:val="both"/>
        <w:rPr>
          <w:sz w:val="32"/>
        </w:rPr>
      </w:pPr>
      <w:r w:rsidRPr="00235551">
        <w:rPr>
          <w:sz w:val="32"/>
        </w:rPr>
        <w:t>Lugar: Secretaría de Desarrollo Urbano y Ecología del Municipio de Santa Catarina, N.L.</w:t>
      </w:r>
    </w:p>
    <w:p w:rsidR="00191CD6" w:rsidRPr="00235551" w:rsidRDefault="00191CD6" w:rsidP="00235551">
      <w:pPr>
        <w:jc w:val="both"/>
        <w:rPr>
          <w:sz w:val="32"/>
        </w:rPr>
      </w:pPr>
      <w:r w:rsidRPr="00235551">
        <w:rPr>
          <w:sz w:val="32"/>
        </w:rPr>
        <w:t xml:space="preserve">Período: diciembre 1997 a julio 2001 </w:t>
      </w:r>
    </w:p>
    <w:p w:rsidR="00191CD6" w:rsidRPr="00235551" w:rsidRDefault="00191CD6" w:rsidP="00235551">
      <w:pPr>
        <w:jc w:val="both"/>
        <w:rPr>
          <w:sz w:val="32"/>
        </w:rPr>
      </w:pPr>
      <w:r w:rsidRPr="00235551">
        <w:rPr>
          <w:sz w:val="32"/>
        </w:rPr>
        <w:t>Lugar: Secretaría de Desarrollo Urbano y Ecología del Municipio de Monterrey, N.L.</w:t>
      </w:r>
    </w:p>
    <w:p w:rsidR="00191CD6" w:rsidRPr="00235551" w:rsidRDefault="00191CD6" w:rsidP="00235551">
      <w:pPr>
        <w:jc w:val="both"/>
        <w:rPr>
          <w:sz w:val="32"/>
        </w:rPr>
      </w:pPr>
      <w:r w:rsidRPr="00235551">
        <w:rPr>
          <w:sz w:val="32"/>
        </w:rPr>
        <w:t xml:space="preserve">Período: diciembre 1996 a diciembre 1997 </w:t>
      </w:r>
    </w:p>
    <w:p w:rsidR="00191CD6" w:rsidRPr="00235551" w:rsidRDefault="00191CD6" w:rsidP="00235551">
      <w:pPr>
        <w:jc w:val="both"/>
        <w:rPr>
          <w:sz w:val="32"/>
        </w:rPr>
      </w:pPr>
      <w:r w:rsidRPr="00235551">
        <w:rPr>
          <w:sz w:val="32"/>
        </w:rPr>
        <w:t>Lugar: Secretaría de Desarrollo Urbano y Ecología del Municipio de Guadalupe, N.L.</w:t>
      </w:r>
    </w:p>
    <w:p w:rsidR="005E3C18" w:rsidRDefault="005E3C18" w:rsidP="005E3C18">
      <w:pPr>
        <w:jc w:val="both"/>
        <w:rPr>
          <w:sz w:val="32"/>
        </w:rPr>
      </w:pPr>
    </w:p>
    <w:p w:rsidR="00191CD6" w:rsidRPr="00235551" w:rsidRDefault="00191CD6" w:rsidP="005E3C18">
      <w:pPr>
        <w:jc w:val="both"/>
        <w:rPr>
          <w:b/>
          <w:sz w:val="32"/>
          <w:u w:val="single"/>
        </w:rPr>
      </w:pPr>
      <w:r w:rsidRPr="00235551">
        <w:rPr>
          <w:b/>
          <w:sz w:val="32"/>
          <w:u w:val="single"/>
        </w:rPr>
        <w:t>Campo de experiencia:</w:t>
      </w:r>
    </w:p>
    <w:p w:rsidR="00191CD6" w:rsidRDefault="00191CD6" w:rsidP="005E3C18">
      <w:pPr>
        <w:jc w:val="both"/>
        <w:rPr>
          <w:sz w:val="32"/>
        </w:rPr>
      </w:pPr>
      <w:r>
        <w:rPr>
          <w:sz w:val="32"/>
        </w:rPr>
        <w:t>Desarrollo Urbano, Fraccionamiento, régimen en condominio y control urbano</w:t>
      </w:r>
    </w:p>
    <w:p w:rsidR="00191CD6" w:rsidRPr="00191CD6" w:rsidRDefault="00191CD6" w:rsidP="00235551">
      <w:pPr>
        <w:pStyle w:val="Prrafodelista"/>
        <w:jc w:val="both"/>
        <w:rPr>
          <w:sz w:val="32"/>
        </w:rPr>
      </w:pPr>
    </w:p>
    <w:sectPr w:rsidR="00191CD6" w:rsidRPr="00191C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D5B"/>
    <w:multiLevelType w:val="hybridMultilevel"/>
    <w:tmpl w:val="B48ACA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07611"/>
    <w:multiLevelType w:val="hybridMultilevel"/>
    <w:tmpl w:val="A1D29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90AD1"/>
    <w:multiLevelType w:val="hybridMultilevel"/>
    <w:tmpl w:val="B48ACA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473A0"/>
    <w:multiLevelType w:val="hybridMultilevel"/>
    <w:tmpl w:val="10D89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81C01"/>
    <w:multiLevelType w:val="hybridMultilevel"/>
    <w:tmpl w:val="1C52EE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3C"/>
    <w:rsid w:val="0003399A"/>
    <w:rsid w:val="001276AA"/>
    <w:rsid w:val="00191CD6"/>
    <w:rsid w:val="00235551"/>
    <w:rsid w:val="005E3C18"/>
    <w:rsid w:val="0092273C"/>
    <w:rsid w:val="00DA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87ECE"/>
  <w15:chartTrackingRefBased/>
  <w15:docId w15:val="{8C2616F3-B576-4704-BC4E-F28A0734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 Lourdes Rodriguez Carrizales</dc:creator>
  <cp:keywords/>
  <dc:description/>
  <cp:lastModifiedBy>Perla Cecilia Martinez Cardona</cp:lastModifiedBy>
  <cp:revision>3</cp:revision>
  <cp:lastPrinted>2023-06-21T18:12:00Z</cp:lastPrinted>
  <dcterms:created xsi:type="dcterms:W3CDTF">2023-06-21T18:20:00Z</dcterms:created>
  <dcterms:modified xsi:type="dcterms:W3CDTF">2023-06-21T19:46:00Z</dcterms:modified>
</cp:coreProperties>
</file>